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595" w:rsidRDefault="00EF3595" w:rsidP="00AD5184">
      <w:pPr>
        <w:autoSpaceDE w:val="0"/>
        <w:autoSpaceDN w:val="0"/>
        <w:adjustRightInd w:val="0"/>
        <w:jc w:val="right"/>
        <w:rPr>
          <w:rFonts w:cs="Arial"/>
          <w:color w:val="000000"/>
        </w:rPr>
      </w:pPr>
    </w:p>
    <w:p w:rsidR="00AD5184" w:rsidRPr="00A60286" w:rsidRDefault="00AD5184" w:rsidP="00AD5184">
      <w:pPr>
        <w:autoSpaceDE w:val="0"/>
        <w:autoSpaceDN w:val="0"/>
        <w:adjustRightInd w:val="0"/>
        <w:jc w:val="right"/>
        <w:rPr>
          <w:rFonts w:cs="Arial"/>
          <w:color w:val="000000"/>
        </w:rPr>
      </w:pPr>
      <w:r w:rsidRPr="00A60286">
        <w:rPr>
          <w:rFonts w:cs="Arial"/>
          <w:color w:val="000000"/>
        </w:rPr>
        <w:t>PRIVATE AND CONFIDENTIAL</w:t>
      </w:r>
    </w:p>
    <w:p w:rsidR="00AD5184" w:rsidRPr="00EF3595" w:rsidRDefault="00AD5184" w:rsidP="00AD5184">
      <w:pPr>
        <w:autoSpaceDE w:val="0"/>
        <w:autoSpaceDN w:val="0"/>
        <w:adjustRightInd w:val="0"/>
        <w:jc w:val="right"/>
        <w:rPr>
          <w:rFonts w:cs="Arial"/>
          <w:b/>
          <w:bCs/>
          <w:color w:val="F79646" w:themeColor="accent6"/>
        </w:rPr>
      </w:pPr>
      <w:r w:rsidRPr="00EF3595">
        <w:rPr>
          <w:rFonts w:cs="Arial"/>
          <w:b/>
          <w:bCs/>
          <w:color w:val="F79646" w:themeColor="accent6"/>
        </w:rPr>
        <w:t>Insert your address</w:t>
      </w:r>
    </w:p>
    <w:p w:rsidR="00AD5184" w:rsidRPr="00EF3595" w:rsidRDefault="00EF3595" w:rsidP="00AD5184">
      <w:pPr>
        <w:autoSpaceDE w:val="0"/>
        <w:autoSpaceDN w:val="0"/>
        <w:adjustRightInd w:val="0"/>
        <w:jc w:val="right"/>
        <w:rPr>
          <w:rFonts w:cs="Arial"/>
          <w:b/>
          <w:bCs/>
          <w:color w:val="F79646" w:themeColor="accent6"/>
        </w:rPr>
      </w:pPr>
      <w:r>
        <w:rPr>
          <w:rFonts w:cs="Arial"/>
          <w:b/>
          <w:bCs/>
          <w:color w:val="F79646" w:themeColor="accent6"/>
        </w:rPr>
        <w:t>T</w:t>
      </w:r>
      <w:r w:rsidR="00AD5184" w:rsidRPr="00EF3595">
        <w:rPr>
          <w:rFonts w:cs="Arial"/>
          <w:b/>
          <w:bCs/>
          <w:color w:val="F79646" w:themeColor="accent6"/>
        </w:rPr>
        <w:t>elephone number</w:t>
      </w:r>
    </w:p>
    <w:p w:rsidR="00AD5184" w:rsidRPr="00EF3595" w:rsidRDefault="00EF3595" w:rsidP="00AD5184">
      <w:pPr>
        <w:autoSpaceDE w:val="0"/>
        <w:autoSpaceDN w:val="0"/>
        <w:adjustRightInd w:val="0"/>
        <w:jc w:val="right"/>
        <w:rPr>
          <w:rFonts w:cs="Arial"/>
          <w:b/>
          <w:bCs/>
          <w:color w:val="F79646" w:themeColor="accent6"/>
        </w:rPr>
      </w:pPr>
      <w:r>
        <w:rPr>
          <w:rFonts w:cs="Arial"/>
          <w:b/>
          <w:bCs/>
          <w:color w:val="F79646" w:themeColor="accent6"/>
        </w:rPr>
        <w:t>E</w:t>
      </w:r>
      <w:r w:rsidR="00AD5184" w:rsidRPr="00EF3595">
        <w:rPr>
          <w:rFonts w:cs="Arial"/>
          <w:b/>
          <w:bCs/>
          <w:color w:val="F79646" w:themeColor="accent6"/>
        </w:rPr>
        <w:t>mail address</w:t>
      </w:r>
    </w:p>
    <w:p w:rsidR="00AD5184" w:rsidRPr="00EF3595" w:rsidRDefault="00A60286" w:rsidP="00AD5184">
      <w:pPr>
        <w:autoSpaceDE w:val="0"/>
        <w:autoSpaceDN w:val="0"/>
        <w:adjustRightInd w:val="0"/>
        <w:rPr>
          <w:rFonts w:cs="Arial"/>
          <w:b/>
          <w:bCs/>
          <w:color w:val="F79646" w:themeColor="accent6"/>
        </w:rPr>
      </w:pPr>
      <w:r w:rsidRPr="00EF3595">
        <w:rPr>
          <w:rFonts w:cs="Arial"/>
          <w:b/>
          <w:bCs/>
          <w:color w:val="F79646" w:themeColor="accent6"/>
        </w:rPr>
        <w:t xml:space="preserve"> </w:t>
      </w:r>
      <w:r w:rsidR="00AD5184" w:rsidRPr="00EF3595">
        <w:rPr>
          <w:rFonts w:cs="Arial"/>
          <w:b/>
          <w:bCs/>
          <w:color w:val="F79646" w:themeColor="accent6"/>
        </w:rPr>
        <w:t>[Insert name and address of local authority]</w:t>
      </w:r>
    </w:p>
    <w:p w:rsidR="00AD5184" w:rsidRPr="00EF3595" w:rsidRDefault="00AD5184" w:rsidP="00AD5184">
      <w:pPr>
        <w:autoSpaceDE w:val="0"/>
        <w:autoSpaceDN w:val="0"/>
        <w:adjustRightInd w:val="0"/>
        <w:rPr>
          <w:rFonts w:cs="Arial"/>
          <w:b/>
          <w:bCs/>
          <w:color w:val="F79646" w:themeColor="accent6"/>
        </w:rPr>
      </w:pPr>
    </w:p>
    <w:p w:rsidR="00AD5184" w:rsidRPr="00EF3595" w:rsidRDefault="00AD5184" w:rsidP="00AD5184">
      <w:pPr>
        <w:autoSpaceDE w:val="0"/>
        <w:autoSpaceDN w:val="0"/>
        <w:adjustRightInd w:val="0"/>
        <w:rPr>
          <w:rFonts w:cs="Arial"/>
          <w:b/>
          <w:bCs/>
          <w:color w:val="F79646" w:themeColor="accent6"/>
        </w:rPr>
      </w:pPr>
      <w:r w:rsidRPr="00EF3595">
        <w:rPr>
          <w:rFonts w:cs="Arial"/>
          <w:b/>
          <w:bCs/>
          <w:color w:val="F79646" w:themeColor="accent6"/>
        </w:rPr>
        <w:t>[Insert date]</w:t>
      </w:r>
    </w:p>
    <w:p w:rsidR="00AD5184" w:rsidRPr="00A60286" w:rsidRDefault="00AD5184" w:rsidP="00AD5184">
      <w:pPr>
        <w:autoSpaceDE w:val="0"/>
        <w:autoSpaceDN w:val="0"/>
        <w:adjustRightInd w:val="0"/>
        <w:rPr>
          <w:rFonts w:cs="Arial"/>
          <w:b/>
          <w:bCs/>
          <w:color w:val="000000"/>
        </w:rPr>
      </w:pPr>
    </w:p>
    <w:p w:rsidR="00AD5184" w:rsidRPr="00A60286" w:rsidRDefault="00AD5184" w:rsidP="00AD5184">
      <w:pPr>
        <w:autoSpaceDE w:val="0"/>
        <w:autoSpaceDN w:val="0"/>
        <w:adjustRightInd w:val="0"/>
        <w:jc w:val="center"/>
        <w:rPr>
          <w:rFonts w:cs="Arial"/>
          <w:b/>
          <w:bCs/>
          <w:color w:val="000000"/>
        </w:rPr>
      </w:pPr>
      <w:r w:rsidRPr="00A60286">
        <w:rPr>
          <w:rFonts w:cs="Arial"/>
          <w:b/>
          <w:bCs/>
          <w:color w:val="000000"/>
        </w:rPr>
        <w:t xml:space="preserve">- </w:t>
      </w:r>
      <w:r w:rsidR="00E176FC">
        <w:rPr>
          <w:rFonts w:cs="Arial"/>
          <w:b/>
          <w:bCs/>
          <w:color w:val="000000"/>
        </w:rPr>
        <w:t xml:space="preserve">REQUEST FOR </w:t>
      </w:r>
      <w:r w:rsidR="003E3560">
        <w:rPr>
          <w:rFonts w:cs="Arial"/>
          <w:b/>
          <w:bCs/>
          <w:color w:val="000000"/>
        </w:rPr>
        <w:t>A S17 ASSESSMENT</w:t>
      </w:r>
      <w:r w:rsidRPr="00A60286">
        <w:rPr>
          <w:rFonts w:cs="Arial"/>
          <w:b/>
          <w:bCs/>
          <w:color w:val="000000"/>
        </w:rPr>
        <w:t xml:space="preserve"> -</w:t>
      </w:r>
    </w:p>
    <w:p w:rsidR="00AD5184" w:rsidRPr="00A60286" w:rsidRDefault="00AD5184" w:rsidP="00AD5184">
      <w:pPr>
        <w:autoSpaceDE w:val="0"/>
        <w:autoSpaceDN w:val="0"/>
        <w:adjustRightInd w:val="0"/>
        <w:rPr>
          <w:rFonts w:cs="Arial"/>
          <w:color w:val="000000"/>
        </w:rPr>
      </w:pPr>
    </w:p>
    <w:p w:rsidR="00AD5184" w:rsidRPr="00A60286" w:rsidRDefault="00AD5184" w:rsidP="00AD5184">
      <w:pPr>
        <w:autoSpaceDE w:val="0"/>
        <w:autoSpaceDN w:val="0"/>
        <w:adjustRightInd w:val="0"/>
        <w:rPr>
          <w:rFonts w:cs="Arial"/>
          <w:color w:val="000000"/>
        </w:rPr>
      </w:pPr>
      <w:r w:rsidRPr="00A60286">
        <w:rPr>
          <w:rFonts w:cs="Arial"/>
          <w:color w:val="000000"/>
        </w:rPr>
        <w:t>Dear Sirs</w:t>
      </w:r>
    </w:p>
    <w:p w:rsidR="00AD5184" w:rsidRPr="00A60286" w:rsidRDefault="00AD5184" w:rsidP="00AD5184">
      <w:pPr>
        <w:autoSpaceDE w:val="0"/>
        <w:autoSpaceDN w:val="0"/>
        <w:adjustRightInd w:val="0"/>
        <w:rPr>
          <w:rFonts w:cs="Arial"/>
          <w:b/>
          <w:bCs/>
          <w:color w:val="68D6FE"/>
        </w:rPr>
      </w:pPr>
    </w:p>
    <w:p w:rsidR="00AD5184" w:rsidRPr="00EF3595" w:rsidRDefault="00AD5184" w:rsidP="00AD5184">
      <w:pPr>
        <w:autoSpaceDE w:val="0"/>
        <w:autoSpaceDN w:val="0"/>
        <w:adjustRightInd w:val="0"/>
        <w:rPr>
          <w:rFonts w:cs="Arial"/>
          <w:b/>
          <w:bCs/>
          <w:color w:val="F79646" w:themeColor="accent6"/>
        </w:rPr>
      </w:pPr>
      <w:r w:rsidRPr="00EF3595">
        <w:rPr>
          <w:rFonts w:cs="Arial"/>
          <w:b/>
          <w:bCs/>
          <w:color w:val="F79646" w:themeColor="accent6"/>
        </w:rPr>
        <w:t xml:space="preserve">INSERT </w:t>
      </w:r>
      <w:r w:rsidR="00EF3595" w:rsidRPr="00EF3595">
        <w:rPr>
          <w:rFonts w:cs="Arial"/>
          <w:b/>
          <w:bCs/>
          <w:color w:val="F79646" w:themeColor="accent6"/>
        </w:rPr>
        <w:t>NAME OF CHILD OR YOUNG</w:t>
      </w:r>
      <w:r w:rsidRPr="00EF3595">
        <w:rPr>
          <w:rFonts w:cs="Arial"/>
          <w:b/>
          <w:bCs/>
          <w:color w:val="F79646" w:themeColor="accent6"/>
        </w:rPr>
        <w:t xml:space="preserve"> </w:t>
      </w:r>
      <w:r w:rsidR="00EF3595" w:rsidRPr="00EF3595">
        <w:rPr>
          <w:rFonts w:cs="Arial"/>
          <w:b/>
          <w:bCs/>
          <w:color w:val="F79646" w:themeColor="accent6"/>
        </w:rPr>
        <w:t>PERSON</w:t>
      </w:r>
      <w:r w:rsidRPr="00EF3595">
        <w:rPr>
          <w:rFonts w:cs="Arial"/>
          <w:b/>
          <w:bCs/>
          <w:color w:val="F79646" w:themeColor="accent6"/>
        </w:rPr>
        <w:t xml:space="preserve"> AND DOB</w:t>
      </w:r>
    </w:p>
    <w:p w:rsidR="00AD5184" w:rsidRPr="00EF3595" w:rsidRDefault="00AD5184" w:rsidP="00AD5184">
      <w:pPr>
        <w:autoSpaceDE w:val="0"/>
        <w:autoSpaceDN w:val="0"/>
        <w:adjustRightInd w:val="0"/>
        <w:rPr>
          <w:rFonts w:cs="Arial"/>
          <w:b/>
          <w:bCs/>
          <w:color w:val="F79646" w:themeColor="accent6"/>
        </w:rPr>
      </w:pPr>
      <w:r w:rsidRPr="00EF3595">
        <w:rPr>
          <w:rFonts w:cs="Arial"/>
          <w:b/>
          <w:bCs/>
          <w:color w:val="F79646" w:themeColor="accent6"/>
        </w:rPr>
        <w:t>INSERT ADDRESS</w:t>
      </w:r>
    </w:p>
    <w:p w:rsidR="001E3BE8" w:rsidRDefault="001E3BE8" w:rsidP="008E36C7">
      <w:pPr>
        <w:autoSpaceDE w:val="0"/>
        <w:autoSpaceDN w:val="0"/>
        <w:adjustRightInd w:val="0"/>
        <w:jc w:val="both"/>
        <w:rPr>
          <w:rFonts w:cs="Arial"/>
          <w:color w:val="000000"/>
        </w:rPr>
      </w:pPr>
    </w:p>
    <w:p w:rsidR="004C2ABA" w:rsidRDefault="003E3560" w:rsidP="0039581E">
      <w:pPr>
        <w:autoSpaceDE w:val="0"/>
        <w:autoSpaceDN w:val="0"/>
        <w:adjustRightInd w:val="0"/>
        <w:jc w:val="both"/>
        <w:rPr>
          <w:rFonts w:cs="Arial"/>
          <w:color w:val="000000"/>
        </w:rPr>
      </w:pPr>
      <w:r>
        <w:rPr>
          <w:rFonts w:cs="Arial"/>
          <w:color w:val="000000"/>
        </w:rPr>
        <w:t xml:space="preserve">I </w:t>
      </w:r>
      <w:r w:rsidR="009732DE">
        <w:rPr>
          <w:rFonts w:cs="Arial"/>
          <w:color w:val="000000"/>
        </w:rPr>
        <w:t xml:space="preserve">am writing to request an assessment of </w:t>
      </w:r>
      <w:r w:rsidR="000146B2">
        <w:rPr>
          <w:rFonts w:cs="Arial"/>
          <w:color w:val="000000"/>
        </w:rPr>
        <w:t xml:space="preserve">need </w:t>
      </w:r>
      <w:r w:rsidR="00B72749">
        <w:rPr>
          <w:rFonts w:cs="Arial"/>
          <w:color w:val="000000"/>
        </w:rPr>
        <w:t>o</w:t>
      </w:r>
      <w:r w:rsidR="000146B2">
        <w:rPr>
          <w:rFonts w:cs="Arial"/>
          <w:color w:val="000000"/>
        </w:rPr>
        <w:t xml:space="preserve">n behalf of </w:t>
      </w:r>
      <w:r w:rsidR="00B72749">
        <w:rPr>
          <w:rFonts w:cs="Arial"/>
          <w:color w:val="000000"/>
        </w:rPr>
        <w:t>[</w:t>
      </w:r>
      <w:r w:rsidR="009732DE">
        <w:rPr>
          <w:rFonts w:cs="Arial"/>
          <w:color w:val="000000"/>
        </w:rPr>
        <w:t>insert child</w:t>
      </w:r>
      <w:r w:rsidR="00B72749">
        <w:rPr>
          <w:rFonts w:cs="Arial"/>
          <w:color w:val="000000"/>
        </w:rPr>
        <w:t>/young person</w:t>
      </w:r>
      <w:r w:rsidR="004C2ABA">
        <w:rPr>
          <w:rFonts w:cs="Arial"/>
          <w:color w:val="000000"/>
        </w:rPr>
        <w:t>’s name]</w:t>
      </w:r>
      <w:r w:rsidR="0039581E">
        <w:rPr>
          <w:rFonts w:cs="Arial"/>
          <w:color w:val="000000"/>
        </w:rPr>
        <w:t xml:space="preserve"> </w:t>
      </w:r>
      <w:r w:rsidR="004C2ABA" w:rsidRPr="00222523">
        <w:rPr>
          <w:rFonts w:cs="Arial"/>
          <w:color w:val="000000"/>
        </w:rPr>
        <w:t>pursuant to s.17 Children Act 1989</w:t>
      </w:r>
      <w:r w:rsidR="004C2ABA">
        <w:rPr>
          <w:rFonts w:cs="Arial"/>
          <w:color w:val="000000"/>
        </w:rPr>
        <w:t>.</w:t>
      </w:r>
    </w:p>
    <w:p w:rsidR="004C2ABA" w:rsidRDefault="004C2ABA" w:rsidP="004C2ABA">
      <w:pPr>
        <w:widowControl w:val="0"/>
        <w:autoSpaceDE w:val="0"/>
        <w:autoSpaceDN w:val="0"/>
        <w:adjustRightInd w:val="0"/>
        <w:jc w:val="both"/>
        <w:rPr>
          <w:rFonts w:cs="Arial"/>
        </w:rPr>
      </w:pPr>
    </w:p>
    <w:p w:rsidR="004C2ABA" w:rsidRPr="0039581E" w:rsidRDefault="0039581E" w:rsidP="004C2ABA">
      <w:pPr>
        <w:widowControl w:val="0"/>
        <w:autoSpaceDE w:val="0"/>
        <w:autoSpaceDN w:val="0"/>
        <w:adjustRightInd w:val="0"/>
        <w:jc w:val="both"/>
        <w:rPr>
          <w:rFonts w:cs="Arial"/>
          <w:b/>
        </w:rPr>
      </w:pPr>
      <w:r w:rsidRPr="0039581E">
        <w:rPr>
          <w:rFonts w:cs="Arial"/>
          <w:b/>
          <w:color w:val="F79646" w:themeColor="accent6"/>
        </w:rPr>
        <w:t>[Set out details of the child’s disability and needs]</w:t>
      </w:r>
    </w:p>
    <w:p w:rsidR="004C2ABA" w:rsidRDefault="004C2ABA" w:rsidP="004C2ABA">
      <w:pPr>
        <w:jc w:val="both"/>
        <w:rPr>
          <w:rFonts w:cs="Arial"/>
        </w:rPr>
      </w:pPr>
    </w:p>
    <w:p w:rsidR="004C2ABA" w:rsidRDefault="004C2ABA" w:rsidP="004C2ABA">
      <w:pPr>
        <w:jc w:val="both"/>
        <w:rPr>
          <w:rFonts w:cs="Arial"/>
          <w:b/>
          <w:bCs/>
        </w:rPr>
      </w:pPr>
      <w:r>
        <w:rPr>
          <w:rFonts w:cs="Arial"/>
          <w:b/>
        </w:rPr>
        <w:t xml:space="preserve">We are therefore bringing </w:t>
      </w:r>
      <w:r w:rsidR="0039581E" w:rsidRPr="0039581E">
        <w:rPr>
          <w:rFonts w:cs="Arial"/>
          <w:b/>
          <w:color w:val="F79646" w:themeColor="accent6"/>
        </w:rPr>
        <w:t>[insert name]</w:t>
      </w:r>
      <w:r w:rsidRPr="0039581E">
        <w:rPr>
          <w:rFonts w:cs="Arial"/>
          <w:b/>
          <w:color w:val="F79646" w:themeColor="accent6"/>
        </w:rPr>
        <w:t xml:space="preserve"> </w:t>
      </w:r>
      <w:r>
        <w:rPr>
          <w:rFonts w:cs="Arial"/>
          <w:b/>
        </w:rPr>
        <w:t xml:space="preserve">to your attention as we consider that she is entitled to an assessment of her needs by you, pursuant to section 17 of the </w:t>
      </w:r>
      <w:r w:rsidRPr="00A44B62">
        <w:rPr>
          <w:rFonts w:cs="Arial"/>
          <w:b/>
          <w:u w:val="single"/>
        </w:rPr>
        <w:t>Children</w:t>
      </w:r>
      <w:r>
        <w:rPr>
          <w:rFonts w:cs="Arial"/>
          <w:b/>
          <w:bCs/>
          <w:u w:val="single"/>
        </w:rPr>
        <w:t xml:space="preserve"> Act 1989</w:t>
      </w:r>
      <w:r>
        <w:rPr>
          <w:rFonts w:cs="Arial"/>
          <w:b/>
          <w:bCs/>
          <w:i/>
        </w:rPr>
        <w:t xml:space="preserve"> </w:t>
      </w:r>
      <w:r>
        <w:rPr>
          <w:rFonts w:cs="Arial"/>
          <w:b/>
          <w:bCs/>
        </w:rPr>
        <w:t>(‘</w:t>
      </w:r>
      <w:r>
        <w:rPr>
          <w:rFonts w:cs="Arial"/>
          <w:b/>
          <w:bCs/>
          <w:u w:val="single"/>
        </w:rPr>
        <w:t>CA 1989</w:t>
      </w:r>
      <w:r>
        <w:rPr>
          <w:rFonts w:cs="Arial"/>
          <w:b/>
          <w:bCs/>
        </w:rPr>
        <w:t xml:space="preserve">’). </w:t>
      </w:r>
    </w:p>
    <w:p w:rsidR="004C2ABA" w:rsidRDefault="004C2ABA" w:rsidP="004C2ABA">
      <w:pPr>
        <w:jc w:val="both"/>
        <w:rPr>
          <w:rFonts w:cs="Arial"/>
          <w:b/>
          <w:bCs/>
        </w:rPr>
      </w:pPr>
    </w:p>
    <w:p w:rsidR="004C2ABA" w:rsidRDefault="004C2ABA" w:rsidP="004C2ABA">
      <w:pPr>
        <w:jc w:val="both"/>
        <w:rPr>
          <w:rFonts w:cs="Arial"/>
          <w:b/>
          <w:bCs/>
        </w:rPr>
      </w:pPr>
      <w:r>
        <w:rPr>
          <w:rFonts w:cs="Arial"/>
          <w:b/>
          <w:bCs/>
        </w:rPr>
        <w:t>Legal Framework</w:t>
      </w:r>
    </w:p>
    <w:p w:rsidR="004C2ABA" w:rsidRDefault="004C2ABA" w:rsidP="004C2ABA">
      <w:pPr>
        <w:jc w:val="both"/>
        <w:rPr>
          <w:rFonts w:cs="Arial"/>
          <w:b/>
          <w:bCs/>
        </w:rPr>
      </w:pPr>
    </w:p>
    <w:p w:rsidR="004C2ABA" w:rsidRDefault="004C2ABA" w:rsidP="004C2ABA">
      <w:pPr>
        <w:widowControl w:val="0"/>
        <w:autoSpaceDE w:val="0"/>
        <w:autoSpaceDN w:val="0"/>
        <w:adjustRightInd w:val="0"/>
        <w:jc w:val="both"/>
        <w:rPr>
          <w:rFonts w:cs="Arial"/>
          <w:bCs/>
        </w:rPr>
      </w:pPr>
      <w:r>
        <w:rPr>
          <w:rFonts w:cs="Arial"/>
          <w:bCs/>
        </w:rPr>
        <w:t xml:space="preserve">Under the CA 1989, local authorities are required to provide services for children in need for the purposes of safeguarding and promoting their welfare. </w:t>
      </w:r>
    </w:p>
    <w:p w:rsidR="004C2ABA" w:rsidRDefault="004C2ABA" w:rsidP="004C2ABA">
      <w:pPr>
        <w:widowControl w:val="0"/>
        <w:autoSpaceDE w:val="0"/>
        <w:autoSpaceDN w:val="0"/>
        <w:adjustRightInd w:val="0"/>
        <w:jc w:val="both"/>
        <w:rPr>
          <w:rFonts w:cs="Arial"/>
          <w:bCs/>
        </w:rPr>
      </w:pPr>
    </w:p>
    <w:p w:rsidR="004C2ABA" w:rsidRDefault="004C2ABA" w:rsidP="004C2ABA">
      <w:pPr>
        <w:widowControl w:val="0"/>
        <w:autoSpaceDE w:val="0"/>
        <w:autoSpaceDN w:val="0"/>
        <w:adjustRightInd w:val="0"/>
        <w:jc w:val="both"/>
        <w:rPr>
          <w:rFonts w:cs="Arial"/>
          <w:bCs/>
        </w:rPr>
      </w:pPr>
      <w:r>
        <w:rPr>
          <w:rFonts w:cs="Arial"/>
          <w:bCs/>
        </w:rPr>
        <w:t xml:space="preserve">You will be aware that under s.17 of the CA 1989, the local authority has an obligation to safeguard and promote the welfare of children in need within their area who are in need, by providing a range and level of services appropriate to those children’s needs. </w:t>
      </w:r>
    </w:p>
    <w:p w:rsidR="004C2ABA" w:rsidRDefault="004C2ABA" w:rsidP="004C2ABA">
      <w:pPr>
        <w:widowControl w:val="0"/>
        <w:autoSpaceDE w:val="0"/>
        <w:autoSpaceDN w:val="0"/>
        <w:adjustRightInd w:val="0"/>
        <w:jc w:val="both"/>
        <w:rPr>
          <w:rFonts w:cs="Arial"/>
          <w:bCs/>
        </w:rPr>
      </w:pPr>
    </w:p>
    <w:p w:rsidR="004C2ABA" w:rsidRDefault="004C2ABA" w:rsidP="004C2ABA">
      <w:pPr>
        <w:widowControl w:val="0"/>
        <w:autoSpaceDE w:val="0"/>
        <w:autoSpaceDN w:val="0"/>
        <w:adjustRightInd w:val="0"/>
        <w:jc w:val="both"/>
        <w:rPr>
          <w:rFonts w:cs="Arial"/>
          <w:bCs/>
        </w:rPr>
      </w:pPr>
      <w:proofErr w:type="gramStart"/>
      <w:r>
        <w:rPr>
          <w:rFonts w:cs="Arial"/>
          <w:bCs/>
        </w:rPr>
        <w:t>s.17(</w:t>
      </w:r>
      <w:proofErr w:type="gramEnd"/>
      <w:r>
        <w:rPr>
          <w:rFonts w:cs="Arial"/>
          <w:bCs/>
        </w:rPr>
        <w:t>10) states that a child shall be taken to be in need if:</w:t>
      </w:r>
    </w:p>
    <w:p w:rsidR="004C2ABA" w:rsidRDefault="004C2ABA" w:rsidP="004C2ABA">
      <w:pPr>
        <w:widowControl w:val="0"/>
        <w:autoSpaceDE w:val="0"/>
        <w:autoSpaceDN w:val="0"/>
        <w:adjustRightInd w:val="0"/>
        <w:jc w:val="both"/>
        <w:rPr>
          <w:rFonts w:cs="Arial"/>
          <w:bCs/>
        </w:rPr>
      </w:pPr>
    </w:p>
    <w:p w:rsidR="004C2ABA" w:rsidRPr="00A44B62" w:rsidRDefault="004C2ABA" w:rsidP="004C2ABA">
      <w:pPr>
        <w:widowControl w:val="0"/>
        <w:numPr>
          <w:ilvl w:val="0"/>
          <w:numId w:val="7"/>
        </w:numPr>
        <w:autoSpaceDE w:val="0"/>
        <w:autoSpaceDN w:val="0"/>
        <w:adjustRightInd w:val="0"/>
        <w:jc w:val="both"/>
        <w:rPr>
          <w:rFonts w:cs="Arial"/>
          <w:bCs/>
          <w:i/>
        </w:rPr>
      </w:pPr>
      <w:r w:rsidRPr="00A44B62">
        <w:rPr>
          <w:rFonts w:cs="Arial"/>
          <w:bCs/>
          <w:i/>
        </w:rPr>
        <w:t>The child is unlikely to achieve or maintain, or to have the opportunity of achieving or maintaining, a reasonable standard of health or development without the provision of services by a local authority under Part III of the Children Act 1989;</w:t>
      </w:r>
    </w:p>
    <w:p w:rsidR="004C2ABA" w:rsidRPr="00A44B62" w:rsidRDefault="004C2ABA" w:rsidP="004C2ABA">
      <w:pPr>
        <w:widowControl w:val="0"/>
        <w:autoSpaceDE w:val="0"/>
        <w:autoSpaceDN w:val="0"/>
        <w:adjustRightInd w:val="0"/>
        <w:ind w:left="720"/>
        <w:jc w:val="both"/>
        <w:rPr>
          <w:rFonts w:cs="Arial"/>
          <w:bCs/>
          <w:i/>
        </w:rPr>
      </w:pPr>
    </w:p>
    <w:p w:rsidR="004C2ABA" w:rsidRPr="00A44B62" w:rsidRDefault="004C2ABA" w:rsidP="004C2ABA">
      <w:pPr>
        <w:widowControl w:val="0"/>
        <w:numPr>
          <w:ilvl w:val="0"/>
          <w:numId w:val="7"/>
        </w:numPr>
        <w:autoSpaceDE w:val="0"/>
        <w:autoSpaceDN w:val="0"/>
        <w:adjustRightInd w:val="0"/>
        <w:jc w:val="both"/>
        <w:rPr>
          <w:rFonts w:cs="Arial"/>
          <w:bCs/>
          <w:i/>
        </w:rPr>
      </w:pPr>
      <w:r w:rsidRPr="00A44B62">
        <w:rPr>
          <w:rFonts w:cs="Arial"/>
          <w:bCs/>
          <w:i/>
        </w:rPr>
        <w:t>The child’s health or development is likely to be significantly impaired, or further impaired, without the provision of such services; or</w:t>
      </w:r>
    </w:p>
    <w:p w:rsidR="004C2ABA" w:rsidRPr="00A44B62" w:rsidRDefault="004C2ABA" w:rsidP="004C2ABA">
      <w:pPr>
        <w:pStyle w:val="ListParagraph"/>
        <w:rPr>
          <w:rFonts w:cs="Arial"/>
          <w:bCs/>
          <w:i/>
        </w:rPr>
      </w:pPr>
    </w:p>
    <w:p w:rsidR="004C2ABA" w:rsidRPr="00C94EB6" w:rsidRDefault="004C2ABA" w:rsidP="004C2ABA">
      <w:pPr>
        <w:widowControl w:val="0"/>
        <w:numPr>
          <w:ilvl w:val="0"/>
          <w:numId w:val="7"/>
        </w:numPr>
        <w:autoSpaceDE w:val="0"/>
        <w:autoSpaceDN w:val="0"/>
        <w:adjustRightInd w:val="0"/>
        <w:jc w:val="both"/>
        <w:rPr>
          <w:rFonts w:cs="Arial"/>
          <w:bCs/>
          <w:i/>
        </w:rPr>
      </w:pPr>
      <w:r w:rsidRPr="00C94EB6">
        <w:rPr>
          <w:rFonts w:cs="Arial"/>
          <w:bCs/>
          <w:i/>
        </w:rPr>
        <w:t xml:space="preserve">The child is disabled. </w:t>
      </w:r>
    </w:p>
    <w:p w:rsidR="004C2ABA" w:rsidRDefault="004C2ABA" w:rsidP="004C2ABA">
      <w:pPr>
        <w:widowControl w:val="0"/>
        <w:autoSpaceDE w:val="0"/>
        <w:autoSpaceDN w:val="0"/>
        <w:adjustRightInd w:val="0"/>
        <w:jc w:val="both"/>
        <w:rPr>
          <w:rFonts w:cs="Arial"/>
          <w:bCs/>
        </w:rPr>
      </w:pPr>
    </w:p>
    <w:p w:rsidR="004C2ABA" w:rsidRDefault="004C2ABA" w:rsidP="004C2ABA">
      <w:pPr>
        <w:widowControl w:val="0"/>
        <w:autoSpaceDE w:val="0"/>
        <w:autoSpaceDN w:val="0"/>
        <w:adjustRightInd w:val="0"/>
        <w:jc w:val="both"/>
        <w:rPr>
          <w:rFonts w:cs="Arial"/>
          <w:bCs/>
        </w:rPr>
      </w:pPr>
      <w:r>
        <w:rPr>
          <w:rFonts w:cs="Arial"/>
          <w:bCs/>
        </w:rPr>
        <w:t xml:space="preserve">Under section 17, having regard to the results of the assessment carried out, the local authority has the responsibility for determining what services should be provided to a child in need. </w:t>
      </w:r>
    </w:p>
    <w:p w:rsidR="004C2ABA" w:rsidRDefault="004C2ABA" w:rsidP="004C2ABA">
      <w:pPr>
        <w:pStyle w:val="NoSpacing"/>
        <w:jc w:val="both"/>
        <w:rPr>
          <w:rFonts w:ascii="Arial" w:hAnsi="Arial" w:cs="Arial"/>
          <w:sz w:val="20"/>
          <w:szCs w:val="20"/>
        </w:rPr>
      </w:pPr>
    </w:p>
    <w:p w:rsidR="004C2ABA" w:rsidRDefault="004C2ABA" w:rsidP="004C2ABA">
      <w:pPr>
        <w:pStyle w:val="NoSpacing"/>
        <w:jc w:val="both"/>
        <w:rPr>
          <w:rFonts w:ascii="Arial" w:hAnsi="Arial" w:cs="Arial"/>
          <w:b/>
          <w:sz w:val="20"/>
          <w:szCs w:val="20"/>
        </w:rPr>
      </w:pPr>
      <w:r>
        <w:rPr>
          <w:rFonts w:ascii="Arial" w:hAnsi="Arial" w:cs="Arial"/>
          <w:b/>
          <w:sz w:val="20"/>
          <w:szCs w:val="20"/>
        </w:rPr>
        <w:t>Process for undertaking an assessment</w:t>
      </w:r>
    </w:p>
    <w:p w:rsidR="004C2ABA" w:rsidRDefault="004C2ABA" w:rsidP="004C2ABA">
      <w:pPr>
        <w:pStyle w:val="NoSpacing"/>
        <w:jc w:val="both"/>
        <w:rPr>
          <w:rFonts w:ascii="Arial" w:hAnsi="Arial" w:cs="Arial"/>
          <w:b/>
          <w:sz w:val="20"/>
          <w:szCs w:val="20"/>
        </w:rPr>
      </w:pPr>
    </w:p>
    <w:p w:rsidR="004C2ABA" w:rsidRDefault="004C2ABA" w:rsidP="004C2ABA">
      <w:pPr>
        <w:pStyle w:val="NoSpacing"/>
        <w:jc w:val="both"/>
        <w:rPr>
          <w:rFonts w:ascii="Arial" w:hAnsi="Arial" w:cs="Arial"/>
          <w:sz w:val="20"/>
          <w:szCs w:val="20"/>
        </w:rPr>
      </w:pPr>
      <w:r>
        <w:rPr>
          <w:rFonts w:ascii="Arial" w:hAnsi="Arial" w:cs="Arial"/>
          <w:sz w:val="20"/>
          <w:szCs w:val="20"/>
        </w:rPr>
        <w:t xml:space="preserve">We would be grateful if you could now undertake </w:t>
      </w:r>
      <w:proofErr w:type="gramStart"/>
      <w:r>
        <w:rPr>
          <w:rFonts w:ascii="Arial" w:hAnsi="Arial" w:cs="Arial"/>
          <w:sz w:val="20"/>
          <w:szCs w:val="20"/>
        </w:rPr>
        <w:t>a</w:t>
      </w:r>
      <w:proofErr w:type="gramEnd"/>
      <w:r>
        <w:rPr>
          <w:rFonts w:ascii="Arial" w:hAnsi="Arial" w:cs="Arial"/>
          <w:sz w:val="20"/>
          <w:szCs w:val="20"/>
        </w:rPr>
        <w:t xml:space="preserve"> s.17 assessment of </w:t>
      </w:r>
      <w:r w:rsidR="0039581E" w:rsidRPr="0039581E">
        <w:rPr>
          <w:rFonts w:ascii="Arial" w:hAnsi="Arial" w:cs="Arial"/>
          <w:b/>
          <w:color w:val="F79646" w:themeColor="accent6"/>
          <w:sz w:val="20"/>
          <w:szCs w:val="20"/>
        </w:rPr>
        <w:t>[insert name]</w:t>
      </w:r>
      <w:r w:rsidRPr="0039581E">
        <w:rPr>
          <w:rFonts w:ascii="Arial" w:hAnsi="Arial" w:cs="Arial"/>
          <w:color w:val="F79646" w:themeColor="accent6"/>
          <w:sz w:val="20"/>
          <w:szCs w:val="20"/>
        </w:rPr>
        <w:t xml:space="preserve"> </w:t>
      </w:r>
      <w:r>
        <w:rPr>
          <w:rFonts w:ascii="Arial" w:hAnsi="Arial" w:cs="Arial"/>
          <w:sz w:val="20"/>
          <w:szCs w:val="20"/>
        </w:rPr>
        <w:t>in line with statutory guidance entitled “</w:t>
      </w:r>
      <w:r w:rsidRPr="00C94EB6">
        <w:rPr>
          <w:rFonts w:ascii="Arial" w:hAnsi="Arial" w:cs="Arial"/>
          <w:i/>
          <w:sz w:val="20"/>
          <w:szCs w:val="20"/>
        </w:rPr>
        <w:t>Working Together to Safeguard Children, a guide to inter-agency working to safeguard and promote the welfare of children – March 2013</w:t>
      </w:r>
      <w:r>
        <w:rPr>
          <w:rFonts w:ascii="Arial" w:hAnsi="Arial" w:cs="Arial"/>
          <w:sz w:val="20"/>
          <w:szCs w:val="20"/>
        </w:rPr>
        <w:t xml:space="preserve">”. The assessment process is set below: </w:t>
      </w:r>
    </w:p>
    <w:p w:rsidR="004C2ABA" w:rsidRDefault="004C2ABA" w:rsidP="004C2ABA">
      <w:pPr>
        <w:pStyle w:val="NoSpacing"/>
        <w:jc w:val="both"/>
        <w:rPr>
          <w:rFonts w:ascii="Arial" w:hAnsi="Arial" w:cs="Arial"/>
          <w:sz w:val="20"/>
          <w:szCs w:val="20"/>
        </w:rPr>
      </w:pPr>
    </w:p>
    <w:p w:rsidR="004C2ABA" w:rsidRDefault="004C2ABA" w:rsidP="004C2ABA">
      <w:pPr>
        <w:pStyle w:val="NoSpacing"/>
        <w:numPr>
          <w:ilvl w:val="0"/>
          <w:numId w:val="8"/>
        </w:numPr>
        <w:jc w:val="both"/>
        <w:rPr>
          <w:rFonts w:ascii="Arial" w:hAnsi="Arial" w:cs="Arial"/>
          <w:sz w:val="20"/>
          <w:szCs w:val="20"/>
        </w:rPr>
      </w:pPr>
      <w:r>
        <w:rPr>
          <w:rFonts w:ascii="Arial" w:hAnsi="Arial" w:cs="Arial"/>
          <w:sz w:val="20"/>
          <w:szCs w:val="20"/>
        </w:rPr>
        <w:t xml:space="preserve">Within </w:t>
      </w:r>
      <w:r>
        <w:rPr>
          <w:rFonts w:ascii="Arial" w:hAnsi="Arial" w:cs="Arial"/>
          <w:b/>
          <w:sz w:val="20"/>
          <w:szCs w:val="20"/>
        </w:rPr>
        <w:t xml:space="preserve">1 working day </w:t>
      </w:r>
      <w:r>
        <w:rPr>
          <w:rFonts w:ascii="Arial" w:hAnsi="Arial" w:cs="Arial"/>
          <w:sz w:val="20"/>
          <w:szCs w:val="20"/>
        </w:rPr>
        <w:t xml:space="preserve">of a referral being received, a local authority social worker should make a decision </w:t>
      </w:r>
      <w:r w:rsidR="0039581E">
        <w:rPr>
          <w:rFonts w:ascii="Arial" w:hAnsi="Arial" w:cs="Arial"/>
          <w:sz w:val="20"/>
          <w:szCs w:val="20"/>
        </w:rPr>
        <w:t>about</w:t>
      </w:r>
      <w:r>
        <w:rPr>
          <w:rFonts w:ascii="Arial" w:hAnsi="Arial" w:cs="Arial"/>
          <w:sz w:val="20"/>
          <w:szCs w:val="20"/>
        </w:rPr>
        <w:t xml:space="preserve"> the type of response that is required and acknowledge receipt to the referrer. </w:t>
      </w:r>
    </w:p>
    <w:p w:rsidR="004C2ABA" w:rsidRDefault="004C2ABA" w:rsidP="004C2ABA">
      <w:pPr>
        <w:pStyle w:val="NoSpacing"/>
        <w:ind w:left="720"/>
        <w:jc w:val="both"/>
        <w:rPr>
          <w:rFonts w:ascii="Arial" w:hAnsi="Arial" w:cs="Arial"/>
          <w:sz w:val="20"/>
          <w:szCs w:val="20"/>
        </w:rPr>
      </w:pPr>
    </w:p>
    <w:p w:rsidR="004C2ABA" w:rsidRDefault="004C2ABA" w:rsidP="004C2ABA">
      <w:pPr>
        <w:pStyle w:val="NoSpacing"/>
        <w:numPr>
          <w:ilvl w:val="0"/>
          <w:numId w:val="8"/>
        </w:numPr>
        <w:jc w:val="both"/>
        <w:rPr>
          <w:rFonts w:ascii="Arial" w:hAnsi="Arial" w:cs="Arial"/>
          <w:sz w:val="20"/>
          <w:szCs w:val="20"/>
        </w:rPr>
      </w:pPr>
      <w:r>
        <w:rPr>
          <w:rFonts w:ascii="Arial" w:hAnsi="Arial" w:cs="Arial"/>
          <w:sz w:val="20"/>
          <w:szCs w:val="20"/>
        </w:rPr>
        <w:lastRenderedPageBreak/>
        <w:t xml:space="preserve">The social worker should then lead on an assessment and complete it in line with the locally agreed protocol according to the child’s needs and within </w:t>
      </w:r>
      <w:r>
        <w:rPr>
          <w:rFonts w:ascii="Arial" w:hAnsi="Arial" w:cs="Arial"/>
          <w:b/>
          <w:sz w:val="20"/>
          <w:szCs w:val="20"/>
        </w:rPr>
        <w:t>45 working days</w:t>
      </w:r>
      <w:r>
        <w:rPr>
          <w:rFonts w:ascii="Arial" w:hAnsi="Arial" w:cs="Arial"/>
          <w:sz w:val="20"/>
          <w:szCs w:val="20"/>
        </w:rPr>
        <w:t xml:space="preserve"> from the point of referral into the local authority children’s social care;</w:t>
      </w:r>
    </w:p>
    <w:p w:rsidR="004C2ABA" w:rsidRDefault="004C2ABA" w:rsidP="004C2ABA">
      <w:pPr>
        <w:pStyle w:val="ListParagraph"/>
        <w:rPr>
          <w:rFonts w:cs="Arial"/>
        </w:rPr>
      </w:pPr>
    </w:p>
    <w:p w:rsidR="004C2ABA" w:rsidRDefault="004C2ABA" w:rsidP="004C2ABA">
      <w:pPr>
        <w:pStyle w:val="NoSpacing"/>
        <w:numPr>
          <w:ilvl w:val="1"/>
          <w:numId w:val="8"/>
        </w:numPr>
        <w:jc w:val="both"/>
        <w:rPr>
          <w:rFonts w:ascii="Arial" w:hAnsi="Arial" w:cs="Arial"/>
          <w:sz w:val="20"/>
          <w:szCs w:val="20"/>
        </w:rPr>
      </w:pPr>
      <w:r>
        <w:rPr>
          <w:rFonts w:ascii="Arial" w:hAnsi="Arial" w:cs="Arial"/>
          <w:sz w:val="20"/>
          <w:szCs w:val="20"/>
        </w:rPr>
        <w:t>See the child within a timescale that is appropriate to the nature of the concerns expressed at referral, according to an agreed plan;</w:t>
      </w:r>
    </w:p>
    <w:p w:rsidR="004C2ABA" w:rsidRDefault="004C2ABA" w:rsidP="004C2ABA">
      <w:pPr>
        <w:pStyle w:val="NoSpacing"/>
        <w:ind w:left="1440"/>
        <w:jc w:val="both"/>
        <w:rPr>
          <w:rFonts w:ascii="Arial" w:hAnsi="Arial" w:cs="Arial"/>
          <w:sz w:val="20"/>
          <w:szCs w:val="20"/>
        </w:rPr>
      </w:pPr>
    </w:p>
    <w:p w:rsidR="004C2ABA" w:rsidRDefault="004C2ABA" w:rsidP="004C2ABA">
      <w:pPr>
        <w:pStyle w:val="NoSpacing"/>
        <w:numPr>
          <w:ilvl w:val="1"/>
          <w:numId w:val="8"/>
        </w:numPr>
        <w:jc w:val="both"/>
        <w:rPr>
          <w:rFonts w:ascii="Arial" w:hAnsi="Arial" w:cs="Arial"/>
          <w:sz w:val="20"/>
          <w:szCs w:val="20"/>
        </w:rPr>
      </w:pPr>
      <w:r>
        <w:rPr>
          <w:rFonts w:ascii="Arial" w:hAnsi="Arial" w:cs="Arial"/>
          <w:sz w:val="20"/>
          <w:szCs w:val="20"/>
        </w:rPr>
        <w:t>Conduct interviews with the child and family members, separately and together as appropriate…;</w:t>
      </w:r>
    </w:p>
    <w:p w:rsidR="004C2ABA" w:rsidRDefault="004C2ABA" w:rsidP="004C2ABA">
      <w:pPr>
        <w:pStyle w:val="NoSpacing"/>
        <w:jc w:val="both"/>
        <w:rPr>
          <w:rFonts w:ascii="Arial" w:hAnsi="Arial" w:cs="Arial"/>
          <w:sz w:val="20"/>
          <w:szCs w:val="20"/>
        </w:rPr>
      </w:pPr>
    </w:p>
    <w:p w:rsidR="004C2ABA" w:rsidRDefault="004C2ABA" w:rsidP="004C2ABA">
      <w:pPr>
        <w:pStyle w:val="NoSpacing"/>
        <w:numPr>
          <w:ilvl w:val="1"/>
          <w:numId w:val="8"/>
        </w:numPr>
        <w:jc w:val="both"/>
        <w:rPr>
          <w:rFonts w:ascii="Arial" w:hAnsi="Arial" w:cs="Arial"/>
          <w:sz w:val="20"/>
          <w:szCs w:val="20"/>
        </w:rPr>
      </w:pPr>
      <w:r>
        <w:rPr>
          <w:rFonts w:ascii="Arial" w:hAnsi="Arial" w:cs="Arial"/>
          <w:sz w:val="20"/>
          <w:szCs w:val="20"/>
        </w:rPr>
        <w:t>Record the assessment findings and decisions and next steps following the assessment;</w:t>
      </w:r>
    </w:p>
    <w:p w:rsidR="004C2ABA" w:rsidRDefault="004C2ABA" w:rsidP="004C2ABA">
      <w:pPr>
        <w:pStyle w:val="NoSpacing"/>
        <w:jc w:val="both"/>
        <w:rPr>
          <w:rFonts w:ascii="Arial" w:hAnsi="Arial" w:cs="Arial"/>
          <w:sz w:val="20"/>
          <w:szCs w:val="20"/>
        </w:rPr>
      </w:pPr>
    </w:p>
    <w:p w:rsidR="004C2ABA" w:rsidRDefault="004C2ABA" w:rsidP="004C2ABA">
      <w:pPr>
        <w:pStyle w:val="NoSpacing"/>
        <w:numPr>
          <w:ilvl w:val="1"/>
          <w:numId w:val="8"/>
        </w:numPr>
        <w:jc w:val="both"/>
        <w:rPr>
          <w:rFonts w:ascii="Arial" w:hAnsi="Arial" w:cs="Arial"/>
          <w:sz w:val="20"/>
          <w:szCs w:val="20"/>
        </w:rPr>
      </w:pPr>
      <w:r>
        <w:rPr>
          <w:rFonts w:ascii="Arial" w:hAnsi="Arial" w:cs="Arial"/>
          <w:sz w:val="20"/>
          <w:szCs w:val="20"/>
        </w:rPr>
        <w:t>Inform, in writing, all the relevant agencies and the family of their decision and, if the child is a child in need, of the plan for providing support; and</w:t>
      </w:r>
    </w:p>
    <w:p w:rsidR="004C2ABA" w:rsidRDefault="004C2ABA" w:rsidP="004C2ABA">
      <w:pPr>
        <w:pStyle w:val="NoSpacing"/>
        <w:jc w:val="both"/>
        <w:rPr>
          <w:rFonts w:ascii="Arial" w:hAnsi="Arial" w:cs="Arial"/>
          <w:sz w:val="20"/>
          <w:szCs w:val="20"/>
        </w:rPr>
      </w:pPr>
    </w:p>
    <w:p w:rsidR="004C2ABA" w:rsidRDefault="004C2ABA" w:rsidP="004C2ABA">
      <w:pPr>
        <w:pStyle w:val="NoSpacing"/>
        <w:numPr>
          <w:ilvl w:val="1"/>
          <w:numId w:val="8"/>
        </w:numPr>
        <w:jc w:val="both"/>
        <w:rPr>
          <w:rFonts w:ascii="Arial" w:hAnsi="Arial" w:cs="Arial"/>
          <w:sz w:val="20"/>
          <w:szCs w:val="20"/>
        </w:rPr>
      </w:pPr>
      <w:r>
        <w:rPr>
          <w:rFonts w:ascii="Arial" w:hAnsi="Arial" w:cs="Arial"/>
          <w:sz w:val="20"/>
          <w:szCs w:val="20"/>
        </w:rPr>
        <w:t>Inform the referrer of what action has been or will be taken.</w:t>
      </w:r>
    </w:p>
    <w:p w:rsidR="008A00AB" w:rsidRDefault="008A00AB" w:rsidP="008A00AB">
      <w:pPr>
        <w:pStyle w:val="NoSpacing"/>
        <w:rPr>
          <w:rFonts w:ascii="Arial" w:hAnsi="Arial" w:cs="Arial"/>
          <w:sz w:val="20"/>
          <w:szCs w:val="20"/>
        </w:rPr>
      </w:pPr>
    </w:p>
    <w:p w:rsidR="00B72749" w:rsidRPr="00300BB0" w:rsidRDefault="008A00AB" w:rsidP="00300BB0">
      <w:pPr>
        <w:pStyle w:val="NoSpacing"/>
        <w:jc w:val="both"/>
        <w:rPr>
          <w:rFonts w:ascii="Arial" w:hAnsi="Arial" w:cs="Arial"/>
          <w:bCs/>
          <w:sz w:val="20"/>
          <w:szCs w:val="20"/>
        </w:rPr>
      </w:pPr>
      <w:bookmarkStart w:id="0" w:name="_GoBack"/>
      <w:r w:rsidRPr="00300BB0">
        <w:rPr>
          <w:rFonts w:ascii="Arial" w:hAnsi="Arial" w:cs="Arial"/>
          <w:bCs/>
          <w:sz w:val="20"/>
          <w:szCs w:val="20"/>
        </w:rPr>
        <w:t>In addition, I/my son/my daughter qualify/</w:t>
      </w:r>
      <w:proofErr w:type="spellStart"/>
      <w:r w:rsidRPr="00300BB0">
        <w:rPr>
          <w:rFonts w:ascii="Arial" w:hAnsi="Arial" w:cs="Arial"/>
          <w:bCs/>
          <w:sz w:val="20"/>
          <w:szCs w:val="20"/>
        </w:rPr>
        <w:t>ies</w:t>
      </w:r>
      <w:proofErr w:type="spellEnd"/>
      <w:r w:rsidRPr="00300BB0">
        <w:rPr>
          <w:rFonts w:ascii="Arial" w:hAnsi="Arial" w:cs="Arial"/>
          <w:bCs/>
          <w:sz w:val="20"/>
          <w:szCs w:val="20"/>
        </w:rPr>
        <w:t xml:space="preserve"> as ‘</w:t>
      </w:r>
      <w:proofErr w:type="spellStart"/>
      <w:r w:rsidRPr="00300BB0">
        <w:rPr>
          <w:rFonts w:ascii="Arial" w:hAnsi="Arial" w:cs="Arial"/>
          <w:bCs/>
          <w:sz w:val="20"/>
          <w:szCs w:val="20"/>
        </w:rPr>
        <w:t>deafblind</w:t>
      </w:r>
      <w:proofErr w:type="spellEnd"/>
      <w:r w:rsidRPr="00300BB0">
        <w:rPr>
          <w:rFonts w:ascii="Arial" w:hAnsi="Arial" w:cs="Arial"/>
          <w:bCs/>
          <w:sz w:val="20"/>
          <w:szCs w:val="20"/>
        </w:rPr>
        <w:t xml:space="preserve">’ and so am/is entitled to have my/his/her needs assessed by someone who is specifically trained and experienced in </w:t>
      </w:r>
      <w:proofErr w:type="spellStart"/>
      <w:r w:rsidRPr="00300BB0">
        <w:rPr>
          <w:rFonts w:ascii="Arial" w:hAnsi="Arial" w:cs="Arial"/>
          <w:bCs/>
          <w:sz w:val="20"/>
          <w:szCs w:val="20"/>
        </w:rPr>
        <w:t>deafblindness</w:t>
      </w:r>
      <w:proofErr w:type="spellEnd"/>
      <w:r w:rsidRPr="00300BB0">
        <w:rPr>
          <w:rFonts w:ascii="Arial" w:hAnsi="Arial" w:cs="Arial"/>
          <w:bCs/>
          <w:sz w:val="20"/>
          <w:szCs w:val="20"/>
        </w:rPr>
        <w:t xml:space="preserve">, to comply with the statutory guidance ‘Social Care for </w:t>
      </w:r>
      <w:proofErr w:type="spellStart"/>
      <w:r w:rsidRPr="00300BB0">
        <w:rPr>
          <w:rFonts w:ascii="Arial" w:hAnsi="Arial" w:cs="Arial"/>
          <w:bCs/>
          <w:sz w:val="20"/>
          <w:szCs w:val="20"/>
        </w:rPr>
        <w:t>Deafblind</w:t>
      </w:r>
      <w:proofErr w:type="spellEnd"/>
      <w:r w:rsidRPr="00300BB0">
        <w:rPr>
          <w:rFonts w:ascii="Arial" w:hAnsi="Arial" w:cs="Arial"/>
          <w:bCs/>
          <w:sz w:val="20"/>
          <w:szCs w:val="20"/>
        </w:rPr>
        <w:t xml:space="preserve"> Children &amp; Adults’.)</w:t>
      </w:r>
    </w:p>
    <w:bookmarkEnd w:id="0"/>
    <w:p w:rsidR="00B72749" w:rsidRDefault="00B72749" w:rsidP="004C2ABA">
      <w:pPr>
        <w:pStyle w:val="NoSpacing"/>
        <w:jc w:val="both"/>
        <w:rPr>
          <w:rFonts w:ascii="Arial" w:hAnsi="Arial" w:cs="Arial"/>
          <w:sz w:val="20"/>
          <w:szCs w:val="20"/>
        </w:rPr>
      </w:pPr>
    </w:p>
    <w:p w:rsidR="004C2ABA" w:rsidRDefault="004C2ABA" w:rsidP="004C2ABA">
      <w:pPr>
        <w:pStyle w:val="NoSpacing"/>
        <w:jc w:val="both"/>
        <w:rPr>
          <w:rFonts w:ascii="Arial" w:hAnsi="Arial" w:cs="Arial"/>
          <w:b/>
          <w:sz w:val="20"/>
          <w:szCs w:val="20"/>
        </w:rPr>
      </w:pPr>
      <w:r>
        <w:rPr>
          <w:rFonts w:ascii="Arial" w:hAnsi="Arial" w:cs="Arial"/>
          <w:b/>
          <w:sz w:val="20"/>
          <w:szCs w:val="20"/>
        </w:rPr>
        <w:t>Steps you are required to take</w:t>
      </w:r>
    </w:p>
    <w:p w:rsidR="004C2ABA" w:rsidRDefault="004C2ABA" w:rsidP="004C2ABA">
      <w:pPr>
        <w:jc w:val="both"/>
        <w:rPr>
          <w:rFonts w:cs="Arial"/>
          <w:bCs/>
        </w:rPr>
      </w:pPr>
    </w:p>
    <w:p w:rsidR="004C2ABA" w:rsidRDefault="004C2ABA" w:rsidP="004C2ABA">
      <w:pPr>
        <w:jc w:val="both"/>
        <w:rPr>
          <w:rFonts w:cs="Arial"/>
          <w:bCs/>
        </w:rPr>
      </w:pPr>
      <w:r>
        <w:rPr>
          <w:rFonts w:cs="Arial"/>
          <w:bCs/>
        </w:rPr>
        <w:t>Please confirm by return that our request has been processed and ensure that we are also provided with a copy of the needs assessment within a reasonable timeframe, and in any event by no later than 45 working days of the date of this letter.</w:t>
      </w:r>
    </w:p>
    <w:p w:rsidR="004C2ABA" w:rsidRDefault="004C2ABA" w:rsidP="004C2ABA">
      <w:pPr>
        <w:jc w:val="both"/>
        <w:rPr>
          <w:rFonts w:cs="Arial"/>
          <w:bCs/>
        </w:rPr>
      </w:pPr>
    </w:p>
    <w:p w:rsidR="004C2ABA" w:rsidRPr="004C2ABA" w:rsidRDefault="004C2ABA" w:rsidP="004C2ABA">
      <w:pPr>
        <w:jc w:val="both"/>
        <w:rPr>
          <w:rFonts w:cs="Arial"/>
          <w:bCs/>
        </w:rPr>
      </w:pPr>
      <w:r>
        <w:rPr>
          <w:rFonts w:cs="Arial"/>
          <w:bCs/>
        </w:rPr>
        <w:t>We look forward to hearing from you.</w:t>
      </w:r>
    </w:p>
    <w:p w:rsidR="003E3560" w:rsidRPr="00A60286" w:rsidRDefault="003E3560" w:rsidP="008E36C7">
      <w:pPr>
        <w:autoSpaceDE w:val="0"/>
        <w:autoSpaceDN w:val="0"/>
        <w:adjustRightInd w:val="0"/>
        <w:jc w:val="both"/>
        <w:rPr>
          <w:rFonts w:cs="Arial"/>
          <w:color w:val="000000"/>
        </w:rPr>
      </w:pPr>
    </w:p>
    <w:p w:rsidR="00AD5184" w:rsidRDefault="00AD5184" w:rsidP="008E36C7">
      <w:pPr>
        <w:autoSpaceDE w:val="0"/>
        <w:autoSpaceDN w:val="0"/>
        <w:adjustRightInd w:val="0"/>
        <w:jc w:val="both"/>
        <w:rPr>
          <w:rFonts w:cs="Arial"/>
          <w:color w:val="000000"/>
        </w:rPr>
      </w:pPr>
      <w:r w:rsidRPr="00A60286">
        <w:rPr>
          <w:rFonts w:cs="Arial"/>
          <w:color w:val="000000"/>
        </w:rPr>
        <w:t>Yours faithfully</w:t>
      </w:r>
    </w:p>
    <w:p w:rsidR="00E15A08" w:rsidRDefault="00E15A08" w:rsidP="008E36C7">
      <w:pPr>
        <w:autoSpaceDE w:val="0"/>
        <w:autoSpaceDN w:val="0"/>
        <w:adjustRightInd w:val="0"/>
        <w:jc w:val="both"/>
        <w:rPr>
          <w:rFonts w:cs="Arial"/>
          <w:color w:val="000000"/>
        </w:rPr>
      </w:pPr>
    </w:p>
    <w:p w:rsidR="00E15A08" w:rsidRPr="00A60286" w:rsidRDefault="00E15A08" w:rsidP="008E36C7">
      <w:pPr>
        <w:autoSpaceDE w:val="0"/>
        <w:autoSpaceDN w:val="0"/>
        <w:adjustRightInd w:val="0"/>
        <w:jc w:val="both"/>
        <w:rPr>
          <w:rFonts w:cs="Arial"/>
          <w:color w:val="000000"/>
        </w:rPr>
      </w:pPr>
    </w:p>
    <w:p w:rsidR="00AD5184" w:rsidRPr="00EF3595" w:rsidRDefault="00AD5184" w:rsidP="008E36C7">
      <w:pPr>
        <w:autoSpaceDE w:val="0"/>
        <w:autoSpaceDN w:val="0"/>
        <w:adjustRightInd w:val="0"/>
        <w:jc w:val="both"/>
        <w:rPr>
          <w:rFonts w:cs="Arial"/>
          <w:b/>
          <w:bCs/>
          <w:color w:val="F79646" w:themeColor="accent6"/>
        </w:rPr>
      </w:pPr>
      <w:r w:rsidRPr="00EF3595">
        <w:rPr>
          <w:rFonts w:cs="Arial"/>
          <w:b/>
          <w:bCs/>
          <w:color w:val="F79646" w:themeColor="accent6"/>
        </w:rPr>
        <w:t>[insert name]</w:t>
      </w:r>
    </w:p>
    <w:p w:rsidR="00026550" w:rsidRPr="00026550" w:rsidRDefault="00026550" w:rsidP="008E36C7">
      <w:pPr>
        <w:jc w:val="both"/>
      </w:pPr>
    </w:p>
    <w:sectPr w:rsidR="00026550" w:rsidRPr="00026550" w:rsidSect="00A26F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D8C" w:rsidRDefault="003E4D8C" w:rsidP="00513BE1">
      <w:r>
        <w:separator/>
      </w:r>
    </w:p>
  </w:endnote>
  <w:endnote w:type="continuationSeparator" w:id="0">
    <w:p w:rsidR="003E4D8C" w:rsidRDefault="003E4D8C" w:rsidP="00513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D8C" w:rsidRDefault="003E4D8C" w:rsidP="00513BE1">
      <w:r>
        <w:separator/>
      </w:r>
    </w:p>
  </w:footnote>
  <w:footnote w:type="continuationSeparator" w:id="0">
    <w:p w:rsidR="003E4D8C" w:rsidRDefault="003E4D8C" w:rsidP="00513B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81C37"/>
    <w:multiLevelType w:val="hybridMultilevel"/>
    <w:tmpl w:val="39D2B95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361A45F2"/>
    <w:multiLevelType w:val="hybridMultilevel"/>
    <w:tmpl w:val="90220A9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9615EA4"/>
    <w:multiLevelType w:val="hybridMultilevel"/>
    <w:tmpl w:val="F96660C8"/>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nsid w:val="62121FA5"/>
    <w:multiLevelType w:val="hybridMultilevel"/>
    <w:tmpl w:val="9C8ADA4E"/>
    <w:lvl w:ilvl="0" w:tplc="F6FA9A72">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nsid w:val="63EA5D33"/>
    <w:multiLevelType w:val="hybridMultilevel"/>
    <w:tmpl w:val="73BECEEE"/>
    <w:lvl w:ilvl="0" w:tplc="E6366A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6F04DBB"/>
    <w:multiLevelType w:val="hybridMultilevel"/>
    <w:tmpl w:val="786C3C88"/>
    <w:lvl w:ilvl="0" w:tplc="1E528714">
      <w:start w:val="1"/>
      <w:numFmt w:val="lowerRoman"/>
      <w:lvlText w:val="(%1)"/>
      <w:lvlJc w:val="left"/>
      <w:pPr>
        <w:ind w:left="1080" w:hanging="720"/>
      </w:pPr>
      <w:rPr>
        <w:rFonts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7101A5D"/>
    <w:multiLevelType w:val="hybridMultilevel"/>
    <w:tmpl w:val="561006A2"/>
    <w:lvl w:ilvl="0" w:tplc="9680439E">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7D086D4D"/>
    <w:multiLevelType w:val="hybridMultilevel"/>
    <w:tmpl w:val="EB3048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3"/>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184"/>
    <w:rsid w:val="00005366"/>
    <w:rsid w:val="000133EE"/>
    <w:rsid w:val="000146B2"/>
    <w:rsid w:val="00026550"/>
    <w:rsid w:val="00113AA8"/>
    <w:rsid w:val="00124ABB"/>
    <w:rsid w:val="00144E36"/>
    <w:rsid w:val="001E3BE8"/>
    <w:rsid w:val="00300BB0"/>
    <w:rsid w:val="00303D08"/>
    <w:rsid w:val="0039581E"/>
    <w:rsid w:val="003E3560"/>
    <w:rsid w:val="003E4775"/>
    <w:rsid w:val="003E4D8C"/>
    <w:rsid w:val="00402813"/>
    <w:rsid w:val="00426FDE"/>
    <w:rsid w:val="00447F3D"/>
    <w:rsid w:val="00467E31"/>
    <w:rsid w:val="004A5FBB"/>
    <w:rsid w:val="004C2ABA"/>
    <w:rsid w:val="004D23B5"/>
    <w:rsid w:val="004F31AE"/>
    <w:rsid w:val="00512101"/>
    <w:rsid w:val="00513BE1"/>
    <w:rsid w:val="005B2303"/>
    <w:rsid w:val="00660677"/>
    <w:rsid w:val="006D2066"/>
    <w:rsid w:val="00756215"/>
    <w:rsid w:val="00864DA4"/>
    <w:rsid w:val="008742DB"/>
    <w:rsid w:val="008A00AB"/>
    <w:rsid w:val="008D0047"/>
    <w:rsid w:val="008D11DC"/>
    <w:rsid w:val="008E36C7"/>
    <w:rsid w:val="008F0C43"/>
    <w:rsid w:val="00946C61"/>
    <w:rsid w:val="00953659"/>
    <w:rsid w:val="00953AC5"/>
    <w:rsid w:val="00960C80"/>
    <w:rsid w:val="009647CB"/>
    <w:rsid w:val="009730CD"/>
    <w:rsid w:val="009732DE"/>
    <w:rsid w:val="009A4BAC"/>
    <w:rsid w:val="009B5DA9"/>
    <w:rsid w:val="009E79AD"/>
    <w:rsid w:val="00A10A6F"/>
    <w:rsid w:val="00A26F13"/>
    <w:rsid w:val="00A26F69"/>
    <w:rsid w:val="00A60286"/>
    <w:rsid w:val="00A8740A"/>
    <w:rsid w:val="00AD5184"/>
    <w:rsid w:val="00AE401D"/>
    <w:rsid w:val="00B710E8"/>
    <w:rsid w:val="00B72749"/>
    <w:rsid w:val="00BA1550"/>
    <w:rsid w:val="00BD24D2"/>
    <w:rsid w:val="00BF3D95"/>
    <w:rsid w:val="00C511A7"/>
    <w:rsid w:val="00CD5770"/>
    <w:rsid w:val="00D1582F"/>
    <w:rsid w:val="00D361DF"/>
    <w:rsid w:val="00D60277"/>
    <w:rsid w:val="00DE5A5E"/>
    <w:rsid w:val="00DF4DE0"/>
    <w:rsid w:val="00DF7985"/>
    <w:rsid w:val="00E15A08"/>
    <w:rsid w:val="00E176FC"/>
    <w:rsid w:val="00EB5057"/>
    <w:rsid w:val="00EF3595"/>
    <w:rsid w:val="00F038F2"/>
    <w:rsid w:val="00F40FEA"/>
    <w:rsid w:val="00F67B08"/>
    <w:rsid w:val="00FA2C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770"/>
  </w:style>
  <w:style w:type="paragraph" w:styleId="Heading1">
    <w:name w:val="heading 1"/>
    <w:basedOn w:val="Normal"/>
    <w:next w:val="Normal"/>
    <w:link w:val="Heading1Char"/>
    <w:qFormat/>
    <w:rsid w:val="00CD5770"/>
    <w:pPr>
      <w:ind w:left="1620" w:hanging="1620"/>
      <w:outlineLvl w:val="0"/>
    </w:pPr>
    <w:rPr>
      <w:rFonts w:ascii="Arial Bold" w:hAnsi="Arial Bold"/>
      <w:b/>
      <w:caps/>
      <w:lang w:val="x-none" w:eastAsia="x-none"/>
    </w:rPr>
  </w:style>
  <w:style w:type="paragraph" w:styleId="Heading2">
    <w:name w:val="heading 2"/>
    <w:basedOn w:val="Normal"/>
    <w:next w:val="Normal"/>
    <w:link w:val="Heading2Char"/>
    <w:qFormat/>
    <w:rsid w:val="00CD5770"/>
    <w:pPr>
      <w:ind w:left="720"/>
      <w:outlineLvl w:val="1"/>
    </w:pPr>
    <w:rPr>
      <w:b/>
      <w:lang w:val="x-none" w:eastAsia="x-none"/>
    </w:rPr>
  </w:style>
  <w:style w:type="paragraph" w:styleId="Heading3">
    <w:name w:val="heading 3"/>
    <w:basedOn w:val="Normal"/>
    <w:next w:val="Normal"/>
    <w:link w:val="Heading3Char"/>
    <w:semiHidden/>
    <w:unhideWhenUsed/>
    <w:qFormat/>
    <w:rsid w:val="00CD5770"/>
    <w:pPr>
      <w:ind w:left="1418"/>
      <w:outlineLvl w:val="2"/>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D5770"/>
    <w:rPr>
      <w:rFonts w:ascii="Arial Bold" w:hAnsi="Arial Bold" w:cs="Arial"/>
      <w:b/>
      <w:caps/>
    </w:rPr>
  </w:style>
  <w:style w:type="character" w:customStyle="1" w:styleId="Heading2Char">
    <w:name w:val="Heading 2 Char"/>
    <w:link w:val="Heading2"/>
    <w:rsid w:val="00CD5770"/>
    <w:rPr>
      <w:rFonts w:cs="Arial"/>
      <w:b/>
    </w:rPr>
  </w:style>
  <w:style w:type="character" w:customStyle="1" w:styleId="Heading3Char">
    <w:name w:val="Heading 3 Char"/>
    <w:link w:val="Heading3"/>
    <w:semiHidden/>
    <w:rsid w:val="00CD5770"/>
    <w:rPr>
      <w:rFonts w:cs="Arial"/>
    </w:rPr>
  </w:style>
  <w:style w:type="paragraph" w:styleId="Title">
    <w:name w:val="Title"/>
    <w:basedOn w:val="Normal"/>
    <w:next w:val="Normal"/>
    <w:link w:val="TitleChar"/>
    <w:qFormat/>
    <w:rsid w:val="00CD5770"/>
    <w:rPr>
      <w:rFonts w:ascii="Arial Bold" w:hAnsi="Arial Bold"/>
      <w:b/>
      <w:caps/>
      <w:sz w:val="28"/>
    </w:rPr>
  </w:style>
  <w:style w:type="character" w:customStyle="1" w:styleId="TitleChar">
    <w:name w:val="Title Char"/>
    <w:link w:val="Title"/>
    <w:rsid w:val="00CD5770"/>
    <w:rPr>
      <w:rFonts w:ascii="Arial Bold" w:hAnsi="Arial Bold"/>
      <w:b/>
      <w:caps/>
      <w:sz w:val="28"/>
    </w:rPr>
  </w:style>
  <w:style w:type="character" w:styleId="Strong">
    <w:name w:val="Strong"/>
    <w:qFormat/>
    <w:rsid w:val="00CD5770"/>
  </w:style>
  <w:style w:type="paragraph" w:styleId="Quote">
    <w:name w:val="Quote"/>
    <w:basedOn w:val="Normal"/>
    <w:next w:val="Normal"/>
    <w:link w:val="QuoteChar"/>
    <w:uiPriority w:val="29"/>
    <w:qFormat/>
    <w:rsid w:val="00CD5770"/>
    <w:rPr>
      <w:i/>
      <w:iCs/>
      <w:color w:val="000000"/>
      <w:lang w:val="x-none" w:eastAsia="x-none"/>
    </w:rPr>
  </w:style>
  <w:style w:type="character" w:customStyle="1" w:styleId="QuoteChar">
    <w:name w:val="Quote Char"/>
    <w:link w:val="Quote"/>
    <w:uiPriority w:val="29"/>
    <w:rsid w:val="00CD5770"/>
    <w:rPr>
      <w:i/>
      <w:iCs/>
      <w:color w:val="000000"/>
    </w:rPr>
  </w:style>
  <w:style w:type="paragraph" w:customStyle="1" w:styleId="Standarddisclaimer">
    <w:name w:val="Standard disclaimer"/>
    <w:basedOn w:val="Normal"/>
    <w:link w:val="StandarddisclaimerChar"/>
    <w:qFormat/>
    <w:rsid w:val="00CD5770"/>
    <w:pPr>
      <w:pBdr>
        <w:top w:val="single" w:sz="4" w:space="1" w:color="auto"/>
        <w:left w:val="single" w:sz="4" w:space="4" w:color="auto"/>
        <w:bottom w:val="single" w:sz="4" w:space="1" w:color="auto"/>
        <w:right w:val="single" w:sz="4" w:space="4" w:color="auto"/>
      </w:pBdr>
      <w:tabs>
        <w:tab w:val="left" w:pos="-720"/>
      </w:tabs>
      <w:suppressAutoHyphens/>
    </w:pPr>
    <w:rPr>
      <w:spacing w:val="-1"/>
      <w:sz w:val="18"/>
      <w:lang w:val="x-none" w:eastAsia="x-none"/>
    </w:rPr>
  </w:style>
  <w:style w:type="character" w:customStyle="1" w:styleId="StandarddisclaimerChar">
    <w:name w:val="Standard disclaimer Char"/>
    <w:link w:val="Standarddisclaimer"/>
    <w:rsid w:val="00CD5770"/>
    <w:rPr>
      <w:rFonts w:cs="Arial"/>
      <w:spacing w:val="-1"/>
      <w:sz w:val="18"/>
    </w:rPr>
  </w:style>
  <w:style w:type="paragraph" w:customStyle="1" w:styleId="ContactDetails">
    <w:name w:val="Contact Details"/>
    <w:basedOn w:val="Normal"/>
    <w:link w:val="ContactDetailsChar"/>
    <w:qFormat/>
    <w:rsid w:val="00CD5770"/>
    <w:pPr>
      <w:autoSpaceDE w:val="0"/>
      <w:autoSpaceDN w:val="0"/>
      <w:adjustRightInd w:val="0"/>
      <w:jc w:val="right"/>
    </w:pPr>
    <w:rPr>
      <w:b/>
      <w:bCs/>
      <w:sz w:val="14"/>
      <w:szCs w:val="14"/>
      <w:lang w:val="x-none" w:eastAsia="x-none"/>
    </w:rPr>
  </w:style>
  <w:style w:type="character" w:customStyle="1" w:styleId="ContactDetailsChar">
    <w:name w:val="Contact Details Char"/>
    <w:link w:val="ContactDetails"/>
    <w:rsid w:val="00CD5770"/>
    <w:rPr>
      <w:rFonts w:cs="Arial"/>
      <w:b/>
      <w:bCs/>
      <w:sz w:val="14"/>
      <w:szCs w:val="14"/>
    </w:rPr>
  </w:style>
  <w:style w:type="paragraph" w:styleId="BalloonText">
    <w:name w:val="Balloon Text"/>
    <w:basedOn w:val="Normal"/>
    <w:link w:val="BalloonTextChar"/>
    <w:uiPriority w:val="99"/>
    <w:semiHidden/>
    <w:unhideWhenUsed/>
    <w:rsid w:val="00EB5057"/>
    <w:rPr>
      <w:rFonts w:ascii="Tahoma" w:hAnsi="Tahoma" w:cs="Tahoma"/>
      <w:sz w:val="16"/>
      <w:szCs w:val="16"/>
    </w:rPr>
  </w:style>
  <w:style w:type="character" w:customStyle="1" w:styleId="BalloonTextChar">
    <w:name w:val="Balloon Text Char"/>
    <w:link w:val="BalloonText"/>
    <w:uiPriority w:val="99"/>
    <w:semiHidden/>
    <w:rsid w:val="00EB5057"/>
    <w:rPr>
      <w:rFonts w:ascii="Tahoma" w:hAnsi="Tahoma" w:cs="Tahoma"/>
      <w:sz w:val="16"/>
      <w:szCs w:val="16"/>
    </w:rPr>
  </w:style>
  <w:style w:type="paragraph" w:styleId="ListParagraph">
    <w:name w:val="List Paragraph"/>
    <w:basedOn w:val="Normal"/>
    <w:uiPriority w:val="34"/>
    <w:qFormat/>
    <w:rsid w:val="00EB5057"/>
    <w:pPr>
      <w:ind w:left="720"/>
    </w:pPr>
  </w:style>
  <w:style w:type="paragraph" w:styleId="NoSpacing">
    <w:name w:val="No Spacing"/>
    <w:uiPriority w:val="1"/>
    <w:qFormat/>
    <w:rsid w:val="004C2ABA"/>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770"/>
  </w:style>
  <w:style w:type="paragraph" w:styleId="Heading1">
    <w:name w:val="heading 1"/>
    <w:basedOn w:val="Normal"/>
    <w:next w:val="Normal"/>
    <w:link w:val="Heading1Char"/>
    <w:qFormat/>
    <w:rsid w:val="00CD5770"/>
    <w:pPr>
      <w:ind w:left="1620" w:hanging="1620"/>
      <w:outlineLvl w:val="0"/>
    </w:pPr>
    <w:rPr>
      <w:rFonts w:ascii="Arial Bold" w:hAnsi="Arial Bold"/>
      <w:b/>
      <w:caps/>
      <w:lang w:val="x-none" w:eastAsia="x-none"/>
    </w:rPr>
  </w:style>
  <w:style w:type="paragraph" w:styleId="Heading2">
    <w:name w:val="heading 2"/>
    <w:basedOn w:val="Normal"/>
    <w:next w:val="Normal"/>
    <w:link w:val="Heading2Char"/>
    <w:qFormat/>
    <w:rsid w:val="00CD5770"/>
    <w:pPr>
      <w:ind w:left="720"/>
      <w:outlineLvl w:val="1"/>
    </w:pPr>
    <w:rPr>
      <w:b/>
      <w:lang w:val="x-none" w:eastAsia="x-none"/>
    </w:rPr>
  </w:style>
  <w:style w:type="paragraph" w:styleId="Heading3">
    <w:name w:val="heading 3"/>
    <w:basedOn w:val="Normal"/>
    <w:next w:val="Normal"/>
    <w:link w:val="Heading3Char"/>
    <w:semiHidden/>
    <w:unhideWhenUsed/>
    <w:qFormat/>
    <w:rsid w:val="00CD5770"/>
    <w:pPr>
      <w:ind w:left="1418"/>
      <w:outlineLvl w:val="2"/>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D5770"/>
    <w:rPr>
      <w:rFonts w:ascii="Arial Bold" w:hAnsi="Arial Bold" w:cs="Arial"/>
      <w:b/>
      <w:caps/>
    </w:rPr>
  </w:style>
  <w:style w:type="character" w:customStyle="1" w:styleId="Heading2Char">
    <w:name w:val="Heading 2 Char"/>
    <w:link w:val="Heading2"/>
    <w:rsid w:val="00CD5770"/>
    <w:rPr>
      <w:rFonts w:cs="Arial"/>
      <w:b/>
    </w:rPr>
  </w:style>
  <w:style w:type="character" w:customStyle="1" w:styleId="Heading3Char">
    <w:name w:val="Heading 3 Char"/>
    <w:link w:val="Heading3"/>
    <w:semiHidden/>
    <w:rsid w:val="00CD5770"/>
    <w:rPr>
      <w:rFonts w:cs="Arial"/>
    </w:rPr>
  </w:style>
  <w:style w:type="paragraph" w:styleId="Title">
    <w:name w:val="Title"/>
    <w:basedOn w:val="Normal"/>
    <w:next w:val="Normal"/>
    <w:link w:val="TitleChar"/>
    <w:qFormat/>
    <w:rsid w:val="00CD5770"/>
    <w:rPr>
      <w:rFonts w:ascii="Arial Bold" w:hAnsi="Arial Bold"/>
      <w:b/>
      <w:caps/>
      <w:sz w:val="28"/>
    </w:rPr>
  </w:style>
  <w:style w:type="character" w:customStyle="1" w:styleId="TitleChar">
    <w:name w:val="Title Char"/>
    <w:link w:val="Title"/>
    <w:rsid w:val="00CD5770"/>
    <w:rPr>
      <w:rFonts w:ascii="Arial Bold" w:hAnsi="Arial Bold"/>
      <w:b/>
      <w:caps/>
      <w:sz w:val="28"/>
    </w:rPr>
  </w:style>
  <w:style w:type="character" w:styleId="Strong">
    <w:name w:val="Strong"/>
    <w:qFormat/>
    <w:rsid w:val="00CD5770"/>
  </w:style>
  <w:style w:type="paragraph" w:styleId="Quote">
    <w:name w:val="Quote"/>
    <w:basedOn w:val="Normal"/>
    <w:next w:val="Normal"/>
    <w:link w:val="QuoteChar"/>
    <w:uiPriority w:val="29"/>
    <w:qFormat/>
    <w:rsid w:val="00CD5770"/>
    <w:rPr>
      <w:i/>
      <w:iCs/>
      <w:color w:val="000000"/>
      <w:lang w:val="x-none" w:eastAsia="x-none"/>
    </w:rPr>
  </w:style>
  <w:style w:type="character" w:customStyle="1" w:styleId="QuoteChar">
    <w:name w:val="Quote Char"/>
    <w:link w:val="Quote"/>
    <w:uiPriority w:val="29"/>
    <w:rsid w:val="00CD5770"/>
    <w:rPr>
      <w:i/>
      <w:iCs/>
      <w:color w:val="000000"/>
    </w:rPr>
  </w:style>
  <w:style w:type="paragraph" w:customStyle="1" w:styleId="Standarddisclaimer">
    <w:name w:val="Standard disclaimer"/>
    <w:basedOn w:val="Normal"/>
    <w:link w:val="StandarddisclaimerChar"/>
    <w:qFormat/>
    <w:rsid w:val="00CD5770"/>
    <w:pPr>
      <w:pBdr>
        <w:top w:val="single" w:sz="4" w:space="1" w:color="auto"/>
        <w:left w:val="single" w:sz="4" w:space="4" w:color="auto"/>
        <w:bottom w:val="single" w:sz="4" w:space="1" w:color="auto"/>
        <w:right w:val="single" w:sz="4" w:space="4" w:color="auto"/>
      </w:pBdr>
      <w:tabs>
        <w:tab w:val="left" w:pos="-720"/>
      </w:tabs>
      <w:suppressAutoHyphens/>
    </w:pPr>
    <w:rPr>
      <w:spacing w:val="-1"/>
      <w:sz w:val="18"/>
      <w:lang w:val="x-none" w:eastAsia="x-none"/>
    </w:rPr>
  </w:style>
  <w:style w:type="character" w:customStyle="1" w:styleId="StandarddisclaimerChar">
    <w:name w:val="Standard disclaimer Char"/>
    <w:link w:val="Standarddisclaimer"/>
    <w:rsid w:val="00CD5770"/>
    <w:rPr>
      <w:rFonts w:cs="Arial"/>
      <w:spacing w:val="-1"/>
      <w:sz w:val="18"/>
    </w:rPr>
  </w:style>
  <w:style w:type="paragraph" w:customStyle="1" w:styleId="ContactDetails">
    <w:name w:val="Contact Details"/>
    <w:basedOn w:val="Normal"/>
    <w:link w:val="ContactDetailsChar"/>
    <w:qFormat/>
    <w:rsid w:val="00CD5770"/>
    <w:pPr>
      <w:autoSpaceDE w:val="0"/>
      <w:autoSpaceDN w:val="0"/>
      <w:adjustRightInd w:val="0"/>
      <w:jc w:val="right"/>
    </w:pPr>
    <w:rPr>
      <w:b/>
      <w:bCs/>
      <w:sz w:val="14"/>
      <w:szCs w:val="14"/>
      <w:lang w:val="x-none" w:eastAsia="x-none"/>
    </w:rPr>
  </w:style>
  <w:style w:type="character" w:customStyle="1" w:styleId="ContactDetailsChar">
    <w:name w:val="Contact Details Char"/>
    <w:link w:val="ContactDetails"/>
    <w:rsid w:val="00CD5770"/>
    <w:rPr>
      <w:rFonts w:cs="Arial"/>
      <w:b/>
      <w:bCs/>
      <w:sz w:val="14"/>
      <w:szCs w:val="14"/>
    </w:rPr>
  </w:style>
  <w:style w:type="paragraph" w:styleId="BalloonText">
    <w:name w:val="Balloon Text"/>
    <w:basedOn w:val="Normal"/>
    <w:link w:val="BalloonTextChar"/>
    <w:uiPriority w:val="99"/>
    <w:semiHidden/>
    <w:unhideWhenUsed/>
    <w:rsid w:val="00EB5057"/>
    <w:rPr>
      <w:rFonts w:ascii="Tahoma" w:hAnsi="Tahoma" w:cs="Tahoma"/>
      <w:sz w:val="16"/>
      <w:szCs w:val="16"/>
    </w:rPr>
  </w:style>
  <w:style w:type="character" w:customStyle="1" w:styleId="BalloonTextChar">
    <w:name w:val="Balloon Text Char"/>
    <w:link w:val="BalloonText"/>
    <w:uiPriority w:val="99"/>
    <w:semiHidden/>
    <w:rsid w:val="00EB5057"/>
    <w:rPr>
      <w:rFonts w:ascii="Tahoma" w:hAnsi="Tahoma" w:cs="Tahoma"/>
      <w:sz w:val="16"/>
      <w:szCs w:val="16"/>
    </w:rPr>
  </w:style>
  <w:style w:type="paragraph" w:styleId="ListParagraph">
    <w:name w:val="List Paragraph"/>
    <w:basedOn w:val="Normal"/>
    <w:uiPriority w:val="34"/>
    <w:qFormat/>
    <w:rsid w:val="00EB5057"/>
    <w:pPr>
      <w:ind w:left="720"/>
    </w:pPr>
  </w:style>
  <w:style w:type="paragraph" w:styleId="NoSpacing">
    <w:name w:val="No Spacing"/>
    <w:uiPriority w:val="1"/>
    <w:qFormat/>
    <w:rsid w:val="004C2ABA"/>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Irwin Mitchell Solicitors</Company>
  <LinksUpToDate>false</LinksUpToDate>
  <CharactersWithSpaces>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fisherk</dc:creator>
  <cp:lastModifiedBy>Polly Sweeney</cp:lastModifiedBy>
  <cp:revision>2</cp:revision>
  <dcterms:created xsi:type="dcterms:W3CDTF">2014-08-14T21:32:00Z</dcterms:created>
  <dcterms:modified xsi:type="dcterms:W3CDTF">2014-08-14T21:32:00Z</dcterms:modified>
</cp:coreProperties>
</file>